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1B" w:rsidRPr="00042393" w:rsidRDefault="00042393" w:rsidP="00042393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42393">
        <w:rPr>
          <w:rFonts w:ascii="Calibri" w:hAnsi="Calibri" w:cs="Calibri"/>
          <w:b/>
          <w:sz w:val="24"/>
          <w:szCs w:val="24"/>
        </w:rPr>
        <w:t>Datos para Solicitud de Autorización Programa Servicios nuevo</w:t>
      </w:r>
    </w:p>
    <w:tbl>
      <w:tblPr>
        <w:tblStyle w:val="Tablaconcuadrcula"/>
        <w:tblW w:w="10627" w:type="dxa"/>
        <w:tblInd w:w="421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042393" w:rsidRPr="00A21CF6" w:rsidTr="001C41BE">
        <w:trPr>
          <w:gridAfter w:val="1"/>
          <w:wAfter w:w="6663" w:type="dxa"/>
          <w:trHeight w:val="274"/>
        </w:trPr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A21CF6">
              <w:rPr>
                <w:rFonts w:ascii="Calibri" w:hAnsi="Calibri" w:cs="Calibri"/>
                <w:b/>
                <w:lang w:val="es-ES"/>
              </w:rPr>
              <w:t>Solicitante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Datos generales del solicitante</w:t>
            </w:r>
          </w:p>
          <w:p w:rsidR="00042393" w:rsidRPr="00A21CF6" w:rsidRDefault="00042393" w:rsidP="001C41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RFC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Actividad económica preponderante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Domicilio fiscal del solicitante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País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Código postal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Estado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Municipio o alcaldía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Localidad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Colonia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Calle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Número exterior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Número interior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Lada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Teléfono</w:t>
            </w:r>
          </w:p>
        </w:tc>
      </w:tr>
      <w:tr w:rsidR="00042393" w:rsidRPr="00A21CF6" w:rsidTr="001C41BE">
        <w:trPr>
          <w:gridAfter w:val="1"/>
          <w:wAfter w:w="6663" w:type="dxa"/>
        </w:trPr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A21CF6">
              <w:rPr>
                <w:rFonts w:ascii="Calibri" w:hAnsi="Calibri" w:cs="Calibri"/>
                <w:b/>
                <w:lang w:val="es-ES"/>
              </w:rPr>
              <w:t>Complementos</w:t>
            </w:r>
          </w:p>
        </w:tc>
      </w:tr>
      <w:tr w:rsidR="00042393" w:rsidRPr="00A21CF6" w:rsidTr="001C41BE">
        <w:trPr>
          <w:gridAfter w:val="1"/>
          <w:wAfter w:w="6663" w:type="dxa"/>
        </w:trPr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jc w:val="center"/>
              <w:rPr>
                <w:rFonts w:ascii="Calibri" w:hAnsi="Calibri" w:cs="Calibri"/>
                <w:b/>
                <w:lang w:val="es-ES"/>
              </w:rPr>
            </w:pPr>
            <w:r w:rsidRPr="00A21CF6">
              <w:rPr>
                <w:rFonts w:ascii="Calibri" w:hAnsi="Calibri" w:cs="Calibri"/>
                <w:b/>
                <w:lang w:val="es-ES"/>
              </w:rPr>
              <w:t>Datos de la solicitud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ind w:left="708"/>
              <w:jc w:val="center"/>
              <w:rPr>
                <w:rFonts w:ascii="Calibri" w:hAnsi="Calibri" w:cs="Calibri"/>
                <w:b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Modalidad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Servicios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Datos generales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Página Web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Localización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ind w:left="708"/>
              <w:jc w:val="center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Obligaciones fiscales</w:t>
            </w:r>
          </w:p>
          <w:p w:rsidR="00042393" w:rsidRPr="00A21CF6" w:rsidRDefault="00042393" w:rsidP="001C41BE">
            <w:pPr>
              <w:ind w:left="171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Opinión positiva del SAT a la fecha en que se registra el trámite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</w:rPr>
              <w:t>Fecha de expedición</w:t>
            </w:r>
            <w:r w:rsidRPr="00A21CF6">
              <w:rPr>
                <w:rFonts w:ascii="Calibri" w:hAnsi="Calibri" w:cs="Calibri"/>
                <w:shd w:val="clear" w:color="auto" w:fill="FFFFFF"/>
              </w:rPr>
              <w:t> 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Compromiso de ventas anuales superiores a los 500,000 dólares de Estados Unidos de América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ind w:left="708"/>
              <w:jc w:val="center"/>
              <w:rPr>
                <w:rFonts w:ascii="Calibri" w:eastAsia="Times New Roman" w:hAnsi="Calibri" w:cs="Calibri"/>
                <w:bCs/>
                <w:lang w:eastAsia="es-MX"/>
              </w:rPr>
            </w:pPr>
            <w:r w:rsidRPr="00A21CF6">
              <w:rPr>
                <w:rFonts w:ascii="Calibri" w:hAnsi="Calibri" w:cs="Calibri"/>
                <w:lang w:val="es-ES"/>
              </w:rPr>
              <w:t>Datos fedatario(s) Constitución y modificaciones de la sociedad</w:t>
            </w:r>
          </w:p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Nombre del fedatario que expide el documento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Número de notaria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Estado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Número de acta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Fecha de emisión del acta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RFC del Representante Legal 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Nombre del Representante Legal</w:t>
            </w:r>
          </w:p>
        </w:tc>
      </w:tr>
      <w:tr w:rsidR="00042393" w:rsidRPr="00A21CF6" w:rsidTr="001C41BE">
        <w:trPr>
          <w:gridAfter w:val="1"/>
          <w:wAfter w:w="6663" w:type="dxa"/>
        </w:trPr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A21CF6">
              <w:rPr>
                <w:rFonts w:ascii="Calibri" w:hAnsi="Calibri" w:cs="Calibri"/>
                <w:b/>
                <w:lang w:val="es-ES"/>
              </w:rPr>
              <w:t>Datos generales socios accionistas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bCs/>
                <w:shd w:val="clear" w:color="auto" w:fill="FFFFFF"/>
              </w:rPr>
            </w:pPr>
            <w:r w:rsidRPr="00A21CF6">
              <w:rPr>
                <w:lang w:val="es-ES"/>
              </w:rPr>
              <w:t>Si es nacionalidad es mexicana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Sinespaciado"/>
              <w:numPr>
                <w:ilvl w:val="0"/>
                <w:numId w:val="9"/>
              </w:numPr>
              <w:ind w:left="1448"/>
              <w:rPr>
                <w:lang w:val="es-ES"/>
              </w:rPr>
            </w:pPr>
            <w:r w:rsidRPr="00A21CF6">
              <w:rPr>
                <w:lang w:val="es-ES"/>
              </w:rPr>
              <w:t>Tipo de persona (Física o Moral)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9"/>
              </w:numPr>
              <w:ind w:left="1448"/>
              <w:rPr>
                <w:lang w:val="es-ES"/>
              </w:rPr>
            </w:pPr>
            <w:r w:rsidRPr="00A21CF6">
              <w:rPr>
                <w:lang w:val="es-ES"/>
              </w:rPr>
              <w:t>Registro Federal del Contribuyente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shd w:val="clear" w:color="auto" w:fill="FFFFFF"/>
              <w:spacing w:before="375" w:after="188"/>
              <w:ind w:left="708"/>
              <w:jc w:val="center"/>
              <w:outlineLvl w:val="2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Si es de nacionalidad                      es extranjera</w:t>
            </w:r>
          </w:p>
          <w:p w:rsidR="00042393" w:rsidRPr="00A21CF6" w:rsidRDefault="00042393" w:rsidP="001C41BE">
            <w:pPr>
              <w:shd w:val="clear" w:color="auto" w:fill="FFFFFF"/>
              <w:spacing w:before="375" w:after="188"/>
              <w:ind w:left="708"/>
              <w:jc w:val="center"/>
              <w:outlineLvl w:val="2"/>
              <w:rPr>
                <w:rFonts w:ascii="Calibri" w:hAnsi="Calibri" w:cs="Calibri"/>
                <w:bCs/>
                <w:shd w:val="clear" w:color="auto" w:fill="FFFFFF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TAX ID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Tipo de persona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Denominación o razón social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País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Código postal 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Estado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Correo electrónico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bCs/>
              </w:rPr>
            </w:pPr>
            <w:r w:rsidRPr="00A21CF6">
              <w:rPr>
                <w:lang w:val="es-ES"/>
              </w:rPr>
              <w:t>Datos de la certificación ante el SAT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Certificada(SI/NO)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Fecha inicio de vigencia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Fecha fin de vigencia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b/>
                <w:lang w:val="es-ES"/>
              </w:rPr>
            </w:pPr>
            <w:r w:rsidRPr="00A21CF6">
              <w:rPr>
                <w:b/>
                <w:lang w:val="es-ES"/>
              </w:rPr>
              <w:t>SERVICIOS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Servicios IMMEX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Tangibles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Intangibles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lastRenderedPageBreak/>
              <w:t>Empresas (Nacionales) a las que se les otorgaran servicios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Registro federal de contribuyentes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Número del programa IMMEX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Año del programa IMMEX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Empresas extranjeras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proofErr w:type="spellStart"/>
            <w:r w:rsidRPr="00A21CF6">
              <w:rPr>
                <w:lang w:val="es-ES"/>
              </w:rPr>
              <w:t>Tax</w:t>
            </w:r>
            <w:proofErr w:type="spellEnd"/>
            <w:r w:rsidRPr="00A21CF6">
              <w:rPr>
                <w:lang w:val="es-ES"/>
              </w:rPr>
              <w:t xml:space="preserve"> ID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 xml:space="preserve">Nombre de la empresa </w:t>
            </w:r>
          </w:p>
          <w:p w:rsidR="00042393" w:rsidRPr="00A21CF6" w:rsidRDefault="00042393" w:rsidP="001C41BE">
            <w:pPr>
              <w:pStyle w:val="Sinespaciado"/>
              <w:numPr>
                <w:ilvl w:val="0"/>
                <w:numId w:val="10"/>
              </w:numPr>
              <w:ind w:left="1306"/>
              <w:rPr>
                <w:lang w:val="es-ES"/>
              </w:rPr>
            </w:pPr>
            <w:r w:rsidRPr="00A21CF6">
              <w:rPr>
                <w:lang w:val="es-ES"/>
              </w:rPr>
              <w:t>País</w:t>
            </w:r>
          </w:p>
        </w:tc>
      </w:tr>
      <w:tr w:rsidR="00042393" w:rsidRPr="00A21CF6" w:rsidTr="001C41BE">
        <w:trPr>
          <w:gridAfter w:val="1"/>
          <w:wAfter w:w="6663" w:type="dxa"/>
        </w:trPr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b/>
                <w:u w:val="single"/>
                <w:lang w:val="es-ES"/>
              </w:rPr>
            </w:pPr>
            <w:r w:rsidRPr="00A21CF6">
              <w:rPr>
                <w:rFonts w:ascii="Calibri" w:hAnsi="Calibri" w:cs="Calibri"/>
                <w:b/>
                <w:u w:val="single"/>
                <w:lang w:val="es-ES"/>
              </w:rPr>
              <w:t>ANEXO l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u w:val="single"/>
                <w:lang w:val="es-ES"/>
              </w:rPr>
            </w:pPr>
            <w:r w:rsidRPr="00A21CF6">
              <w:rPr>
                <w:rFonts w:ascii="Calibri" w:hAnsi="Calibri" w:cs="Calibri"/>
                <w:b/>
                <w:u w:val="single"/>
                <w:lang w:val="es-ES"/>
              </w:rPr>
              <w:t>Si los servicios seleccionados son Tangibles, deberá capturar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rPr>
                <w:rFonts w:ascii="Calibri" w:hAnsi="Calibri" w:cs="Calibri"/>
                <w:lang w:val="es-ES"/>
              </w:rPr>
            </w:pP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Información del producto exportación</w:t>
            </w:r>
          </w:p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u w:val="single"/>
                <w:lang w:val="es-ES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Fracción arancelaria del producto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Descripción de la fracción arancelaria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Categoría de la fracción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Valor en moneda nacional de la producción o del servicio a realizarse mensualmente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Valor en moneda nacional de la producción o del servicio a realizarse en 2 años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Volumen de la producción o del servicio a realizarse mensualmente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Volumen de la producción o del servicio a realizarse en 2 años 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A21CF6">
              <w:rPr>
                <w:lang w:val="es-ES"/>
              </w:rPr>
              <w:t>Datos del cliente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Descripción comercial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País destino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RFC/TAX ID Cliente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Razón social Cliente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Datos del proyecto IMMEX</w:t>
            </w:r>
          </w:p>
          <w:p w:rsidR="00042393" w:rsidRPr="00A21CF6" w:rsidRDefault="00042393" w:rsidP="001C41BE">
            <w:pPr>
              <w:ind w:firstLine="708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Descripción comercial 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Tipo de documento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Fecha de firma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Fecha de fin de vigencia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RFC de la parte firmante 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Razón social de la parte firmante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b/>
                <w:lang w:val="es-ES"/>
              </w:rPr>
            </w:pPr>
            <w:r w:rsidRPr="00A21CF6">
              <w:rPr>
                <w:b/>
                <w:lang w:val="es-ES"/>
              </w:rPr>
              <w:t>Información de la Mercancía importación</w:t>
            </w:r>
          </w:p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Fracción arancelaria de la mercancía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Descripción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Categoría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Valor en moneda nacional de las importaciones a realizarse mensualmente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Valor en moneda nacional de las importaciones a realizarse durante el periodo de 2 años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Volumen de las importaciones a realizarse mensualmente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Volumen de las importaciones a realizarse durante el periodo de 2 años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Datos del proveedor</w:t>
            </w:r>
          </w:p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País de origen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RFC/</w:t>
            </w:r>
            <w:proofErr w:type="spellStart"/>
            <w:r w:rsidRPr="00A21CF6">
              <w:rPr>
                <w:rFonts w:ascii="Calibri" w:hAnsi="Calibri" w:cs="Calibri"/>
                <w:lang w:val="es-ES"/>
              </w:rPr>
              <w:t>Tax</w:t>
            </w:r>
            <w:proofErr w:type="spellEnd"/>
            <w:r w:rsidRPr="00A21CF6">
              <w:rPr>
                <w:rFonts w:ascii="Calibri" w:hAnsi="Calibri" w:cs="Calibri"/>
                <w:lang w:val="es-ES"/>
              </w:rPr>
              <w:t xml:space="preserve"> ID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Razón social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b/>
                <w:u w:val="single"/>
                <w:lang w:val="es-ES"/>
              </w:rPr>
            </w:pPr>
            <w:r w:rsidRPr="00A21CF6">
              <w:rPr>
                <w:rFonts w:ascii="Calibri" w:hAnsi="Calibri" w:cs="Calibri"/>
                <w:b/>
                <w:u w:val="single"/>
                <w:lang w:val="es-ES"/>
              </w:rPr>
              <w:t>Si los servicios seleccionados son Intangibles, deberá capturar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rPr>
                <w:rFonts w:ascii="Calibri" w:hAnsi="Calibri" w:cs="Calibri"/>
                <w:lang w:val="es-ES"/>
              </w:rPr>
            </w:pP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b/>
                <w:lang w:val="es-ES"/>
              </w:rPr>
            </w:pPr>
            <w:r w:rsidRPr="00A21CF6">
              <w:rPr>
                <w:rFonts w:ascii="Calibri" w:hAnsi="Calibri" w:cs="Calibri"/>
                <w:b/>
                <w:lang w:val="es-ES"/>
              </w:rPr>
              <w:t>Información de la Mercancía importación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Fracción arancelaria de la mercancía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Descripción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Categoría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Valor en moneda nacional de las importaciones a realizarse mensualmente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lastRenderedPageBreak/>
              <w:t>Valor en moneda nacional de las importaciones a realizarse durante el periodo de 2 años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Volumen de las importaciones a realizarse mensualmente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1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Volumen de las importaciones a realizarse durante el periodo de 2 años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lastRenderedPageBreak/>
              <w:t>Datos del proveedor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País de origen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RFC/</w:t>
            </w:r>
            <w:proofErr w:type="spellStart"/>
            <w:r w:rsidRPr="00A21CF6">
              <w:rPr>
                <w:lang w:val="es-ES"/>
              </w:rPr>
              <w:t>Tax</w:t>
            </w:r>
            <w:proofErr w:type="spellEnd"/>
            <w:r w:rsidRPr="00A21CF6">
              <w:rPr>
                <w:lang w:val="es-ES"/>
              </w:rPr>
              <w:t xml:space="preserve"> ID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Razón social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Datos de los notarios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Nombres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Primer apellido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Segundo apellido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Número de acta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Fecha del acta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Número de notaria 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Estado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Municipio o alcaldía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  <w:lang w:val="es-ES"/>
              </w:rPr>
              <w:t>Datos de las plantas donde se realizarán las operaciones IMMEX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lang w:val="es-ES"/>
              </w:rPr>
              <w:t>Estado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A21CF6">
              <w:rPr>
                <w:b/>
                <w:u w:val="single"/>
                <w:lang w:val="es-ES"/>
              </w:rPr>
              <w:t xml:space="preserve">Plantas </w:t>
            </w:r>
            <w:proofErr w:type="spellStart"/>
            <w:r w:rsidRPr="00A21CF6">
              <w:rPr>
                <w:b/>
                <w:u w:val="single"/>
                <w:lang w:val="es-ES"/>
              </w:rPr>
              <w:t>Immex</w:t>
            </w:r>
            <w:proofErr w:type="spellEnd"/>
          </w:p>
          <w:p w:rsidR="00042393" w:rsidRPr="00A21CF6" w:rsidRDefault="00042393" w:rsidP="001C41BE">
            <w:pPr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Calle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Número exterior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Número interior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Código postal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Localidad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Colonia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Delegación / Municipio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Entidad federativa</w:t>
            </w:r>
            <w:r w:rsidRPr="00A21CF6">
              <w:rPr>
                <w:rFonts w:ascii="Calibri" w:hAnsi="Calibri" w:cs="Calibri"/>
              </w:rPr>
              <w:tab/>
              <w:t xml:space="preserve">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lang w:val="es-ES"/>
              </w:rPr>
            </w:pPr>
            <w:r w:rsidRPr="00A21CF6">
              <w:rPr>
                <w:rFonts w:ascii="Calibri" w:hAnsi="Calibri" w:cs="Calibri"/>
              </w:rPr>
              <w:t>País</w:t>
            </w:r>
            <w:r w:rsidRPr="00A21CF6">
              <w:rPr>
                <w:rFonts w:ascii="Calibri" w:hAnsi="Calibri" w:cs="Calibri"/>
              </w:rPr>
              <w:tab/>
            </w:r>
            <w:r w:rsidRPr="00A21CF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Datos complementarios de la planta</w:t>
            </w:r>
          </w:p>
          <w:p w:rsidR="00042393" w:rsidRPr="00A21CF6" w:rsidRDefault="00042393" w:rsidP="001C41BE">
            <w:pPr>
              <w:pStyle w:val="Sinespaciad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Permanecerá mercancía al amparo del programa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Tipo de documento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Fecha de firma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Fecha de fin vigencia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Documento de respaldo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Fecha de firma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</w:rPr>
              <w:t>Fecha de fin vigencia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Montos de inversión</w:t>
            </w:r>
          </w:p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Tipo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Cantidad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Descripción</w:t>
            </w:r>
          </w:p>
          <w:p w:rsidR="00042393" w:rsidRPr="00A21CF6" w:rsidRDefault="00042393" w:rsidP="001C41BE">
            <w:pPr>
              <w:pStyle w:val="Prrafodelista"/>
              <w:ind w:left="1428"/>
              <w:rPr>
                <w:rFonts w:ascii="Calibri" w:hAnsi="Calibri" w:cs="Calibri"/>
                <w:lang w:val="es-ES"/>
              </w:rPr>
            </w:pPr>
            <w:r w:rsidRPr="00A21CF6">
              <w:rPr>
                <w:rFonts w:ascii="Calibri" w:hAnsi="Calibri" w:cs="Calibri"/>
              </w:rPr>
              <w:t>Monto de inversión en moneda nacional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Empleados</w:t>
            </w:r>
          </w:p>
          <w:p w:rsidR="00042393" w:rsidRPr="00A21CF6" w:rsidRDefault="00042393" w:rsidP="001C41BE">
            <w:pPr>
              <w:pStyle w:val="Ttulo3"/>
              <w:shd w:val="clear" w:color="auto" w:fill="FFFFFF"/>
              <w:spacing w:before="375" w:beforeAutospacing="0" w:after="188" w:afterAutospacing="0"/>
              <w:ind w:firstLine="708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Total, de empleados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Directos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Cédulas de determinación de cuotas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Fecha de cédulas del IMSS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Indirectos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Contrato de prestación de servicios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Objeto del contrato del servicio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Fecha Firma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Fecha Fin vigencia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RFC de la empresa prestadora de servicios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A21CF6">
              <w:rPr>
                <w:rFonts w:ascii="Calibri" w:hAnsi="Calibri" w:cs="Calibri"/>
              </w:rPr>
              <w:t>Razón social de la empresa prestadora de servicios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t>Capacidad instalada</w:t>
            </w:r>
          </w:p>
          <w:p w:rsidR="00042393" w:rsidRPr="00A21CF6" w:rsidRDefault="00042393" w:rsidP="001C41BE">
            <w:pPr>
              <w:ind w:firstLine="708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s-MX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lastRenderedPageBreak/>
              <w:t>Fracción arancelaria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lastRenderedPageBreak/>
              <w:t>Turnos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Horas por turno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Cantidad de empleados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Cantidad de maquinaria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 xml:space="preserve">Descripción dela maquinaria 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Capacidad instalada mensual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Capacidad instalada anual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Capacidad efectivamente utilizada(porcentaje)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945C99" w:rsidRDefault="00042393" w:rsidP="001C41BE">
            <w:pPr>
              <w:pStyle w:val="Sinespaciado"/>
              <w:ind w:left="708"/>
              <w:jc w:val="center"/>
              <w:rPr>
                <w:lang w:val="es-ES"/>
              </w:rPr>
            </w:pPr>
            <w:r w:rsidRPr="00A21CF6">
              <w:rPr>
                <w:lang w:val="es-ES"/>
              </w:rPr>
              <w:lastRenderedPageBreak/>
              <w:t>Capacidad de producción a utilizar de cada producto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Fracción arancelaria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Capacidad Instalada</w:t>
            </w:r>
          </w:p>
          <w:p w:rsidR="00042393" w:rsidRPr="00945C99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Porcentaje utilizado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A21CF6" w:rsidRDefault="00042393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A21CF6">
              <w:rPr>
                <w:b/>
                <w:u w:val="single"/>
                <w:lang w:val="es-ES"/>
              </w:rPr>
              <w:t xml:space="preserve">Empresas </w:t>
            </w:r>
            <w:proofErr w:type="spellStart"/>
            <w:r w:rsidRPr="00A21CF6">
              <w:rPr>
                <w:b/>
                <w:u w:val="single"/>
                <w:lang w:val="es-ES"/>
              </w:rPr>
              <w:t>Submanufactureras</w:t>
            </w:r>
            <w:proofErr w:type="spellEnd"/>
          </w:p>
          <w:p w:rsidR="00042393" w:rsidRPr="00A21CF6" w:rsidRDefault="00042393" w:rsidP="001C41BE">
            <w:pPr>
              <w:pStyle w:val="Ttulo3"/>
              <w:shd w:val="clear" w:color="auto" w:fill="FFFFFF"/>
              <w:spacing w:before="375" w:beforeAutospacing="0" w:after="188" w:afterAutospacing="0"/>
              <w:ind w:left="708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Registro federal del contribuyente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Estado en donde se encuentra la planta de la empresa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Permanecerá mercancía importada al amparo del Programa 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Que se trate de personas morales que tributen conforme al Título II o de personas físicas que tributen conforme al Título IV, Capítulo II, Secciones I o II, de la Ley del Impuesto sobre la Renta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945C99" w:rsidRDefault="00042393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A21CF6">
              <w:rPr>
                <w:b/>
                <w:u w:val="single"/>
                <w:lang w:val="es-ES"/>
              </w:rPr>
              <w:t>Anexo ll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Fracción arancelaria</w:t>
            </w:r>
          </w:p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 xml:space="preserve">Descripción </w:t>
            </w:r>
          </w:p>
        </w:tc>
      </w:tr>
      <w:tr w:rsidR="00042393" w:rsidRPr="00A21CF6" w:rsidTr="001C41BE">
        <w:tc>
          <w:tcPr>
            <w:tcW w:w="3964" w:type="dxa"/>
            <w:vAlign w:val="center"/>
          </w:tcPr>
          <w:p w:rsidR="00042393" w:rsidRPr="00945C99" w:rsidRDefault="00042393" w:rsidP="001C41BE">
            <w:pPr>
              <w:pStyle w:val="Sinespaciado"/>
              <w:ind w:left="708"/>
              <w:jc w:val="center"/>
              <w:rPr>
                <w:b/>
                <w:u w:val="single"/>
                <w:lang w:val="es-ES"/>
              </w:rPr>
            </w:pPr>
            <w:r w:rsidRPr="00A21CF6">
              <w:rPr>
                <w:b/>
                <w:u w:val="single"/>
                <w:lang w:val="es-ES"/>
              </w:rPr>
              <w:t>Anexo III</w:t>
            </w:r>
          </w:p>
        </w:tc>
        <w:tc>
          <w:tcPr>
            <w:tcW w:w="6663" w:type="dxa"/>
          </w:tcPr>
          <w:p w:rsidR="00042393" w:rsidRPr="00A21CF6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Fracción arancelaria</w:t>
            </w:r>
          </w:p>
          <w:p w:rsidR="00042393" w:rsidRPr="00945C99" w:rsidRDefault="00042393" w:rsidP="001C41BE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A21CF6">
              <w:rPr>
                <w:rFonts w:ascii="Calibri" w:hAnsi="Calibri" w:cs="Calibri"/>
              </w:rPr>
              <w:t>Descripción</w:t>
            </w:r>
          </w:p>
        </w:tc>
      </w:tr>
    </w:tbl>
    <w:p w:rsidR="00042393" w:rsidRPr="00A21CF6" w:rsidRDefault="00042393" w:rsidP="002C6F64">
      <w:pPr>
        <w:rPr>
          <w:rFonts w:ascii="Calibri" w:hAnsi="Calibri" w:cs="Calibri"/>
        </w:rPr>
      </w:pPr>
    </w:p>
    <w:sectPr w:rsidR="00042393" w:rsidRPr="00A21CF6" w:rsidSect="002C6F6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582"/>
    <w:multiLevelType w:val="hybridMultilevel"/>
    <w:tmpl w:val="33828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0FD1"/>
    <w:multiLevelType w:val="hybridMultilevel"/>
    <w:tmpl w:val="7A00EBB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AC0205"/>
    <w:multiLevelType w:val="hybridMultilevel"/>
    <w:tmpl w:val="64322E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A243F4"/>
    <w:multiLevelType w:val="hybridMultilevel"/>
    <w:tmpl w:val="4B40620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3F0D81"/>
    <w:multiLevelType w:val="hybridMultilevel"/>
    <w:tmpl w:val="9FA27E3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593760"/>
    <w:multiLevelType w:val="hybridMultilevel"/>
    <w:tmpl w:val="41BC21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BF3228"/>
    <w:multiLevelType w:val="hybridMultilevel"/>
    <w:tmpl w:val="404E675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C03A9"/>
    <w:multiLevelType w:val="hybridMultilevel"/>
    <w:tmpl w:val="50BEE93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36894"/>
    <w:multiLevelType w:val="hybridMultilevel"/>
    <w:tmpl w:val="6B96F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70DFB"/>
    <w:multiLevelType w:val="hybridMultilevel"/>
    <w:tmpl w:val="155CB2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0"/>
    <w:rsid w:val="00042393"/>
    <w:rsid w:val="001B19B0"/>
    <w:rsid w:val="002C6F64"/>
    <w:rsid w:val="002F21A9"/>
    <w:rsid w:val="00523B8C"/>
    <w:rsid w:val="0060678B"/>
    <w:rsid w:val="00945C99"/>
    <w:rsid w:val="00A21CF6"/>
    <w:rsid w:val="00A55F1B"/>
    <w:rsid w:val="00A8460E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A2E7"/>
  <w15:chartTrackingRefBased/>
  <w15:docId w15:val="{5DA5D59F-A354-4FF0-8549-A2A631EA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0"/>
  </w:style>
  <w:style w:type="paragraph" w:styleId="Ttulo3">
    <w:name w:val="heading 3"/>
    <w:basedOn w:val="Normal"/>
    <w:link w:val="Ttulo3Car"/>
    <w:uiPriority w:val="9"/>
    <w:qFormat/>
    <w:rsid w:val="00F03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19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5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F03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Cetia Itzel Narváez Coronado</dc:creator>
  <cp:keywords/>
  <dc:description/>
  <cp:lastModifiedBy>Cetia Itzel Narváez Coronado</cp:lastModifiedBy>
  <cp:revision>6</cp:revision>
  <dcterms:created xsi:type="dcterms:W3CDTF">2021-10-14T22:18:00Z</dcterms:created>
  <dcterms:modified xsi:type="dcterms:W3CDTF">2021-10-28T22:45:00Z</dcterms:modified>
</cp:coreProperties>
</file>